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36252" w14:textId="502C13E4" w:rsidR="00724727" w:rsidRDefault="00724727">
      <w:r>
        <w:rPr>
          <w:noProof/>
        </w:rPr>
        <w:drawing>
          <wp:anchor distT="0" distB="0" distL="114300" distR="114300" simplePos="0" relativeHeight="251658240" behindDoc="1" locked="0" layoutInCell="1" allowOverlap="1" wp14:anchorId="154C562C" wp14:editId="0C72F0C7">
            <wp:simplePos x="0" y="0"/>
            <wp:positionH relativeFrom="column">
              <wp:posOffset>-482600</wp:posOffset>
            </wp:positionH>
            <wp:positionV relativeFrom="page">
              <wp:posOffset>-48895</wp:posOffset>
            </wp:positionV>
            <wp:extent cx="10742295" cy="3793490"/>
            <wp:effectExtent l="0" t="0" r="190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9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2FE31" w14:textId="50CF79CB" w:rsidR="003A0AFB" w:rsidRPr="008377F7" w:rsidRDefault="00856764" w:rsidP="008377F7">
      <w:pPr>
        <w:spacing w:afterLines="20" w:after="48"/>
        <w:jc w:val="center"/>
        <w:rPr>
          <w:i/>
          <w:iCs/>
          <w:sz w:val="32"/>
          <w:szCs w:val="32"/>
        </w:rPr>
      </w:pPr>
      <w:r w:rsidRPr="008377F7">
        <w:rPr>
          <w:i/>
          <w:iCs/>
          <w:sz w:val="32"/>
          <w:szCs w:val="32"/>
        </w:rPr>
        <w:t>Presented to</w:t>
      </w:r>
    </w:p>
    <w:p w14:paraId="4280424E" w14:textId="4D7C70D8" w:rsidR="00856764" w:rsidRPr="00856764" w:rsidRDefault="00856764" w:rsidP="008377F7">
      <w:pPr>
        <w:spacing w:afterLines="20" w:after="48"/>
        <w:jc w:val="center"/>
        <w:rPr>
          <w:sz w:val="32"/>
          <w:szCs w:val="32"/>
        </w:rPr>
      </w:pPr>
    </w:p>
    <w:p w14:paraId="6E4D2A9E" w14:textId="17AD94AD" w:rsidR="00A91BD9" w:rsidRDefault="00A91BD9" w:rsidP="008377F7">
      <w:pPr>
        <w:spacing w:afterLines="20" w:after="48"/>
        <w:jc w:val="center"/>
        <w:rPr>
          <w:sz w:val="32"/>
          <w:szCs w:val="32"/>
        </w:rPr>
      </w:pPr>
      <w:r w:rsidRPr="00A91BD9">
        <w:rPr>
          <w:sz w:val="32"/>
          <w:szCs w:val="32"/>
        </w:rPr>
        <w:t>Ian</w:t>
      </w:r>
      <w:r>
        <w:rPr>
          <w:sz w:val="32"/>
          <w:szCs w:val="32"/>
        </w:rPr>
        <w:t xml:space="preserve"> </w:t>
      </w:r>
      <w:r w:rsidR="00730426" w:rsidRPr="00730426">
        <w:rPr>
          <w:sz w:val="32"/>
          <w:szCs w:val="32"/>
        </w:rPr>
        <w:t>Bowles</w:t>
      </w:r>
    </w:p>
    <w:p w14:paraId="052646A8" w14:textId="284BE437" w:rsidR="00856764" w:rsidRPr="00856764" w:rsidRDefault="00856764" w:rsidP="008377F7">
      <w:pPr>
        <w:spacing w:afterLines="20" w:after="48"/>
        <w:jc w:val="center"/>
        <w:rPr>
          <w:sz w:val="32"/>
          <w:szCs w:val="32"/>
        </w:rPr>
      </w:pPr>
      <w:r>
        <w:rPr>
          <w:sz w:val="32"/>
          <w:szCs w:val="32"/>
        </w:rPr>
        <w:t>Reg Number:</w:t>
      </w:r>
      <w:r w:rsidR="00EE6EA3">
        <w:rPr>
          <w:sz w:val="32"/>
          <w:szCs w:val="32"/>
        </w:rPr>
        <w:t xml:space="preserve"> </w:t>
      </w:r>
      <w:r w:rsidR="00A91BD9" w:rsidRPr="00A91BD9">
        <w:rPr>
          <w:sz w:val="32"/>
          <w:szCs w:val="32"/>
        </w:rPr>
        <w:t>76031</w:t>
      </w:r>
    </w:p>
    <w:p w14:paraId="7360FBFD" w14:textId="274CD239" w:rsidR="00856764" w:rsidRPr="00856764" w:rsidRDefault="00856764" w:rsidP="008377F7">
      <w:pPr>
        <w:spacing w:afterLines="20" w:after="48"/>
        <w:jc w:val="center"/>
        <w:rPr>
          <w:sz w:val="32"/>
          <w:szCs w:val="32"/>
        </w:rPr>
      </w:pPr>
    </w:p>
    <w:p w14:paraId="7EC6560A" w14:textId="6ED1606B" w:rsidR="00856764" w:rsidRPr="00600F22" w:rsidRDefault="006D5FA7" w:rsidP="008377F7">
      <w:pPr>
        <w:spacing w:afterLines="20" w:after="48"/>
        <w:jc w:val="center"/>
        <w:rPr>
          <w:b/>
          <w:bCs/>
          <w:color w:val="B2397E"/>
          <w:sz w:val="40"/>
          <w:szCs w:val="40"/>
        </w:rPr>
      </w:pPr>
      <w:r w:rsidRPr="00600F22">
        <w:rPr>
          <w:b/>
          <w:bCs/>
          <w:color w:val="B2397E"/>
          <w:sz w:val="40"/>
          <w:szCs w:val="40"/>
        </w:rPr>
        <w:t xml:space="preserve">Dermal Filler Level 2 </w:t>
      </w:r>
      <w:r w:rsidR="00614A6E">
        <w:rPr>
          <w:b/>
          <w:bCs/>
          <w:color w:val="B2397E"/>
          <w:sz w:val="40"/>
          <w:szCs w:val="40"/>
        </w:rPr>
        <w:t xml:space="preserve">- </w:t>
      </w:r>
      <w:r w:rsidRPr="00600F22">
        <w:rPr>
          <w:b/>
          <w:bCs/>
          <w:color w:val="B2397E"/>
          <w:sz w:val="40"/>
          <w:szCs w:val="40"/>
        </w:rPr>
        <w:t xml:space="preserve">Part </w:t>
      </w:r>
      <w:r w:rsidR="00B274DE">
        <w:rPr>
          <w:b/>
          <w:bCs/>
          <w:color w:val="B2397E"/>
          <w:sz w:val="40"/>
          <w:szCs w:val="40"/>
        </w:rPr>
        <w:t>2</w:t>
      </w:r>
      <w:r w:rsidR="00856764" w:rsidRPr="00600F22">
        <w:rPr>
          <w:b/>
          <w:bCs/>
          <w:color w:val="B2397E"/>
          <w:sz w:val="40"/>
          <w:szCs w:val="40"/>
        </w:rPr>
        <w:t xml:space="preserve"> (Hands-on training)</w:t>
      </w:r>
    </w:p>
    <w:p w14:paraId="3F5C4367" w14:textId="77777777" w:rsidR="00B274DE" w:rsidRDefault="00856764" w:rsidP="008377F7">
      <w:pPr>
        <w:spacing w:afterLines="20" w:after="48"/>
        <w:jc w:val="center"/>
        <w:rPr>
          <w:sz w:val="28"/>
          <w:szCs w:val="28"/>
        </w:rPr>
      </w:pPr>
      <w:r w:rsidRPr="00507724">
        <w:rPr>
          <w:sz w:val="28"/>
          <w:szCs w:val="28"/>
        </w:rPr>
        <w:t xml:space="preserve">Areas covered: </w:t>
      </w:r>
      <w:r w:rsidR="00B274DE">
        <w:rPr>
          <w:sz w:val="28"/>
          <w:szCs w:val="28"/>
        </w:rPr>
        <w:t xml:space="preserve">Nose (non-surgical rhinoplasty, dorsal hump reduction, nasal tip lifting), chin and jawline, </w:t>
      </w:r>
    </w:p>
    <w:p w14:paraId="05553FB6" w14:textId="077F729A" w:rsidR="00856764" w:rsidRPr="00507724" w:rsidRDefault="00B274DE" w:rsidP="008377F7">
      <w:pPr>
        <w:spacing w:afterLines="20" w:after="48"/>
        <w:jc w:val="center"/>
        <w:rPr>
          <w:sz w:val="28"/>
          <w:szCs w:val="28"/>
        </w:rPr>
      </w:pPr>
      <w:r>
        <w:rPr>
          <w:sz w:val="28"/>
          <w:szCs w:val="28"/>
        </w:rPr>
        <w:t>using a range of Hyaluronic Acid products.</w:t>
      </w:r>
    </w:p>
    <w:p w14:paraId="54971E4E" w14:textId="23F679B0" w:rsidR="00856764" w:rsidRPr="00856764" w:rsidRDefault="00B274DE" w:rsidP="008377F7">
      <w:pPr>
        <w:spacing w:afterLines="20" w:after="4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3526B19" wp14:editId="68BC2542">
            <wp:simplePos x="0" y="0"/>
            <wp:positionH relativeFrom="column">
              <wp:posOffset>8737600</wp:posOffset>
            </wp:positionH>
            <wp:positionV relativeFrom="paragraph">
              <wp:posOffset>180975</wp:posOffset>
            </wp:positionV>
            <wp:extent cx="1362710" cy="10547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C57EF50" wp14:editId="10C705EA">
            <wp:simplePos x="0" y="0"/>
            <wp:positionH relativeFrom="column">
              <wp:posOffset>-342900</wp:posOffset>
            </wp:positionH>
            <wp:positionV relativeFrom="paragraph">
              <wp:posOffset>146050</wp:posOffset>
            </wp:positionV>
            <wp:extent cx="1447800" cy="10972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C575" w14:textId="363622D0" w:rsidR="008377F7" w:rsidRDefault="00856764" w:rsidP="008377F7">
      <w:pPr>
        <w:spacing w:afterLines="20" w:after="48"/>
        <w:jc w:val="center"/>
        <w:rPr>
          <w:sz w:val="32"/>
          <w:szCs w:val="32"/>
        </w:rPr>
      </w:pPr>
      <w:r w:rsidRPr="00856764">
        <w:rPr>
          <w:sz w:val="32"/>
          <w:szCs w:val="32"/>
        </w:rPr>
        <w:t xml:space="preserve"> </w:t>
      </w:r>
      <w:r w:rsidR="00FB4E58">
        <w:rPr>
          <w:sz w:val="32"/>
          <w:szCs w:val="32"/>
        </w:rPr>
        <w:t>19</w:t>
      </w:r>
      <w:r w:rsidR="00FB4E58" w:rsidRPr="00FB4E58">
        <w:rPr>
          <w:sz w:val="32"/>
          <w:szCs w:val="32"/>
          <w:vertAlign w:val="superscript"/>
        </w:rPr>
        <w:t>th</w:t>
      </w:r>
      <w:r w:rsidR="00FB4E58">
        <w:rPr>
          <w:sz w:val="32"/>
          <w:szCs w:val="32"/>
        </w:rPr>
        <w:t xml:space="preserve"> January 2023</w:t>
      </w:r>
      <w:r w:rsidR="008377F7">
        <w:rPr>
          <w:sz w:val="32"/>
          <w:szCs w:val="32"/>
        </w:rPr>
        <w:t xml:space="preserve"> </w:t>
      </w:r>
    </w:p>
    <w:p w14:paraId="00F864CD" w14:textId="2B800202" w:rsidR="008377F7" w:rsidRDefault="008377F7" w:rsidP="008377F7">
      <w:pPr>
        <w:spacing w:afterLines="20" w:after="48"/>
        <w:jc w:val="center"/>
        <w:rPr>
          <w:sz w:val="32"/>
          <w:szCs w:val="32"/>
        </w:rPr>
      </w:pPr>
    </w:p>
    <w:p w14:paraId="099A3B9C" w14:textId="0F5E64D4" w:rsidR="00856764" w:rsidRDefault="00856764" w:rsidP="008377F7">
      <w:pPr>
        <w:spacing w:afterLines="20" w:after="48"/>
        <w:jc w:val="center"/>
        <w:rPr>
          <w:sz w:val="32"/>
          <w:szCs w:val="32"/>
        </w:rPr>
      </w:pPr>
      <w:r w:rsidRPr="00856764">
        <w:rPr>
          <w:sz w:val="32"/>
          <w:szCs w:val="32"/>
        </w:rPr>
        <w:lastRenderedPageBreak/>
        <w:t>7 hours CPD</w:t>
      </w:r>
    </w:p>
    <w:p w14:paraId="334EC167" w14:textId="271ED885" w:rsidR="008377F7" w:rsidRPr="00856764" w:rsidRDefault="008377F7" w:rsidP="008377F7">
      <w:pPr>
        <w:spacing w:afterLines="20" w:after="4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538F6" wp14:editId="3C44EF5E">
                <wp:simplePos x="0" y="0"/>
                <wp:positionH relativeFrom="column">
                  <wp:posOffset>-50800</wp:posOffset>
                </wp:positionH>
                <wp:positionV relativeFrom="paragraph">
                  <wp:posOffset>152400</wp:posOffset>
                </wp:positionV>
                <wp:extent cx="9855200" cy="64135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0" cy="641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FE3E1" w14:textId="22FCC926" w:rsidR="008377F7" w:rsidRPr="002451D9" w:rsidRDefault="00130BAB" w:rsidP="005C5D0D">
                            <w:pPr>
                              <w:ind w:left="113" w:right="-57"/>
                              <w:rPr>
                                <w:rFonts w:ascii="Calibri" w:hAnsi="Calibri" w:cs="Calibri"/>
                                <w:color w:val="B2397E"/>
                                <w:sz w:val="44"/>
                                <w:szCs w:val="44"/>
                              </w:rPr>
                            </w:pPr>
                            <w:r w:rsidRPr="00600F22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44"/>
                                <w:szCs w:val="44"/>
                              </w:rPr>
                              <w:t xml:space="preserve">Dermal Filler Level </w:t>
                            </w:r>
                            <w:r w:rsidR="00B04DA7" w:rsidRPr="00600F22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44"/>
                                <w:szCs w:val="44"/>
                              </w:rPr>
                              <w:t>3</w:t>
                            </w:r>
                            <w:r w:rsidRPr="00600F22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451D9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44"/>
                                <w:szCs w:val="44"/>
                              </w:rPr>
                              <w:t xml:space="preserve">– Part </w:t>
                            </w:r>
                            <w:r w:rsidR="00F53509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44"/>
                                <w:szCs w:val="44"/>
                              </w:rPr>
                              <w:t>2</w:t>
                            </w:r>
                            <w:r w:rsidR="002451D9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451D9" w:rsidRPr="002451D9">
                              <w:rPr>
                                <w:rFonts w:ascii="Calibri" w:hAnsi="Calibri" w:cs="Calibri"/>
                                <w:color w:val="B2397E"/>
                                <w:sz w:val="44"/>
                                <w:szCs w:val="44"/>
                              </w:rPr>
                              <w:t>(</w:t>
                            </w:r>
                            <w:r w:rsidR="00F53509">
                              <w:rPr>
                                <w:rFonts w:ascii="Calibri" w:hAnsi="Calibri" w:cs="Calibri"/>
                                <w:color w:val="B2397E"/>
                                <w:sz w:val="44"/>
                                <w:szCs w:val="44"/>
                              </w:rPr>
                              <w:t>Nose, chin &amp; jawline augmentation</w:t>
                            </w:r>
                            <w:r w:rsidR="002451D9" w:rsidRPr="002451D9">
                              <w:rPr>
                                <w:rFonts w:ascii="Calibri" w:hAnsi="Calibri" w:cs="Calibri"/>
                                <w:color w:val="B2397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01BF396F" w14:textId="200B0ACD" w:rsidR="008377F7" w:rsidRPr="008377F7" w:rsidRDefault="008377F7" w:rsidP="005C5D0D">
                            <w:pPr>
                              <w:ind w:left="113" w:right="-57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  <w:p w14:paraId="62AA2C25" w14:textId="3DE203F7" w:rsidR="008377F7" w:rsidRPr="008377F7" w:rsidRDefault="008377F7" w:rsidP="008377F7">
                            <w:pPr>
                              <w:ind w:left="113" w:right="-57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377F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This document is to certify that the recipient has attended the </w:t>
                            </w:r>
                            <w:r w:rsidR="0082342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Dermal Filler Level 3 (Part </w:t>
                            </w:r>
                            <w:r w:rsidR="00F5350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2</w:t>
                            </w:r>
                            <w:r w:rsidR="0082342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)</w:t>
                            </w:r>
                            <w:r w:rsidRPr="008377F7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course and is accredited with 7 hours CPD.</w:t>
                            </w:r>
                          </w:p>
                          <w:p w14:paraId="104C5567" w14:textId="5B74FFB2" w:rsidR="008377F7" w:rsidRPr="00600F22" w:rsidRDefault="008377F7" w:rsidP="008377F7">
                            <w:pPr>
                              <w:ind w:left="113" w:right="-57"/>
                              <w:rPr>
                                <w:rFonts w:ascii="Calibri" w:hAnsi="Calibri" w:cs="Calibri"/>
                                <w:color w:val="B2397E"/>
                                <w:sz w:val="28"/>
                                <w:szCs w:val="28"/>
                              </w:rPr>
                            </w:pPr>
                          </w:p>
                          <w:p w14:paraId="1E5AE8E0" w14:textId="7133DB16" w:rsidR="008377F7" w:rsidRPr="00600F22" w:rsidRDefault="008377F7" w:rsidP="008377F7">
                            <w:pPr>
                              <w:ind w:left="113" w:right="-57"/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28"/>
                                <w:szCs w:val="28"/>
                              </w:rPr>
                            </w:pPr>
                            <w:r w:rsidRPr="00600F22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28"/>
                                <w:szCs w:val="28"/>
                              </w:rPr>
                              <w:t>Aims and objectives of this course:</w:t>
                            </w:r>
                          </w:p>
                          <w:p w14:paraId="4D2104CA" w14:textId="7D5B40B2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A brief recap of Dermal Filler and its common uses in medicine</w:t>
                            </w:r>
                          </w:p>
                          <w:p w14:paraId="06C18D9B" w14:textId="70A018A8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Pharmacology and toxicology</w:t>
                            </w:r>
                          </w:p>
                          <w:p w14:paraId="4A622D14" w14:textId="723B5AFD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Anatomy and physiology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: M</w:t>
                            </w: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id-face considerations</w:t>
                            </w:r>
                          </w:p>
                          <w:p w14:paraId="336833D4" w14:textId="0FDB9387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The consultation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: F</w:t>
                            </w: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rom assessment to post-operative advice and treatment indications</w:t>
                            </w:r>
                          </w:p>
                          <w:p w14:paraId="3F992482" w14:textId="5A64DDF4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Patient management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: Ex</w:t>
                            </w: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pectations and contra indications</w:t>
                            </w:r>
                          </w:p>
                          <w:p w14:paraId="711A568E" w14:textId="10112669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Obtaining valid consent</w:t>
                            </w:r>
                          </w:p>
                          <w:p w14:paraId="1A7782CB" w14:textId="1968CBE0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VAT implications for cosmetic procedures</w:t>
                            </w:r>
                          </w:p>
                          <w:p w14:paraId="75E16D4D" w14:textId="7BE78692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How to achieve safe and predictable outcomes</w:t>
                            </w:r>
                          </w:p>
                          <w:p w14:paraId="642B0EB8" w14:textId="54458CE4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Complication management and indemnity information</w:t>
                            </w:r>
                          </w:p>
                          <w:p w14:paraId="62E08A79" w14:textId="648321BA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 xml:space="preserve">Recap 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–</w:t>
                            </w: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 xml:space="preserve"> Hyaluronidase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:</w:t>
                            </w: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 xml:space="preserve"> Why it is important and how to use it in an emergency</w:t>
                            </w:r>
                          </w:p>
                          <w:p w14:paraId="5B2D37CB" w14:textId="6FD16CD6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Patient preparation &amp; product information</w:t>
                            </w:r>
                          </w:p>
                          <w:p w14:paraId="70C25FE7" w14:textId="2EFD3FD0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 xml:space="preserve">Hands on practical session: Dermal Filler treatment for </w:t>
                            </w:r>
                            <w:r w:rsidR="00F5350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nose reshaping, chin augmentation and jawline definition</w:t>
                            </w:r>
                          </w:p>
                          <w:p w14:paraId="6BE6161A" w14:textId="24E290C3" w:rsidR="0016332F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Marketing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: H</w:t>
                            </w: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ow to market natural aesthetics</w:t>
                            </w:r>
                          </w:p>
                          <w:p w14:paraId="240CB7AD" w14:textId="17875B6E" w:rsidR="008377F7" w:rsidRPr="0016332F" w:rsidRDefault="0016332F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How to maintain a successful career in the world of Facial Aesthetics</w:t>
                            </w:r>
                          </w:p>
                          <w:p w14:paraId="1749EB59" w14:textId="77777777" w:rsidR="0016332F" w:rsidRPr="008377F7" w:rsidRDefault="0016332F" w:rsidP="0016332F">
                            <w:pPr>
                              <w:autoSpaceDE w:val="0"/>
                              <w:autoSpaceDN w:val="0"/>
                              <w:adjustRightInd w:val="0"/>
                              <w:ind w:left="113" w:right="-57"/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14:paraId="1FB66D5C" w14:textId="4CA0BB7A" w:rsidR="008377F7" w:rsidRPr="00600F22" w:rsidRDefault="008377F7" w:rsidP="008377F7">
                            <w:pPr>
                              <w:autoSpaceDE w:val="0"/>
                              <w:autoSpaceDN w:val="0"/>
                              <w:adjustRightInd w:val="0"/>
                              <w:ind w:left="113" w:right="-57"/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28"/>
                                <w:szCs w:val="28"/>
                              </w:rPr>
                            </w:pPr>
                            <w:r w:rsidRPr="00600F22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28"/>
                                <w:szCs w:val="28"/>
                              </w:rPr>
                              <w:t>Learning outcomes:</w:t>
                            </w:r>
                          </w:p>
                          <w:p w14:paraId="298EEACE" w14:textId="45E32EC0" w:rsidR="008377F7" w:rsidRPr="0016332F" w:rsidRDefault="008377F7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303030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303030"/>
                                <w:sz w:val="28"/>
                                <w:szCs w:val="28"/>
                              </w:rPr>
                              <w:t>Delegates have the confidence to assess and consult their patients efficaciously</w:t>
                            </w:r>
                          </w:p>
                          <w:p w14:paraId="6AD2BC2C" w14:textId="7AAB1DF5" w:rsidR="008377F7" w:rsidRPr="0016332F" w:rsidRDefault="008377F7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 xml:space="preserve">Delegates have gained knowledge of the protocols &amp; procedures surrounding </w:t>
                            </w:r>
                            <w:r w:rsidR="00823429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dermal fillers</w:t>
                            </w:r>
                          </w:p>
                          <w:p w14:paraId="3189CDEF" w14:textId="7A6471A2" w:rsidR="008377F7" w:rsidRPr="0016332F" w:rsidRDefault="008377F7" w:rsidP="001633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right="-57"/>
                              <w:rPr>
                                <w:rFonts w:ascii="Calibri" w:hAnsi="Calibri" w:cs="Calibri"/>
                                <w:color w:val="303030"/>
                                <w:sz w:val="28"/>
                                <w:szCs w:val="28"/>
                              </w:rPr>
                            </w:pPr>
                            <w:r w:rsidRPr="0016332F">
                              <w:rPr>
                                <w:rFonts w:ascii="Calibri" w:hAnsi="Calibri" w:cs="Calibri"/>
                                <w:color w:val="303030"/>
                                <w:sz w:val="28"/>
                                <w:szCs w:val="28"/>
                              </w:rPr>
                              <w:t>Delegates have an understanding of how to adequately treat patients safely and effectively</w:t>
                            </w:r>
                          </w:p>
                          <w:p w14:paraId="670C52B7" w14:textId="77777777" w:rsidR="008377F7" w:rsidRPr="008377F7" w:rsidRDefault="008377F7" w:rsidP="008377F7">
                            <w:pPr>
                              <w:autoSpaceDE w:val="0"/>
                              <w:autoSpaceDN w:val="0"/>
                              <w:adjustRightInd w:val="0"/>
                              <w:ind w:left="113" w:right="-57"/>
                              <w:rPr>
                                <w:rFonts w:ascii="Calibri" w:hAnsi="Calibri" w:cs="Calibri"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03EF83" w14:textId="4D45289D" w:rsidR="008377F7" w:rsidRPr="008377F7" w:rsidRDefault="008377F7" w:rsidP="008377F7">
                            <w:pPr>
                              <w:autoSpaceDE w:val="0"/>
                              <w:autoSpaceDN w:val="0"/>
                              <w:adjustRightInd w:val="0"/>
                              <w:ind w:left="113" w:right="-57"/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600F22">
                              <w:rPr>
                                <w:rFonts w:ascii="Calibri" w:hAnsi="Calibri" w:cs="Calibri"/>
                                <w:b/>
                                <w:bCs/>
                                <w:color w:val="B2397E"/>
                                <w:sz w:val="28"/>
                                <w:szCs w:val="28"/>
                              </w:rPr>
                              <w:t>Development Outcomes for GDC Registrants:</w:t>
                            </w:r>
                          </w:p>
                          <w:p w14:paraId="32650450" w14:textId="48B50CC7" w:rsidR="008377F7" w:rsidRPr="008377F7" w:rsidRDefault="008377F7" w:rsidP="008377F7">
                            <w:pPr>
                              <w:ind w:left="113" w:right="-57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377F7">
                              <w:rPr>
                                <w:rFonts w:ascii="Calibri" w:hAnsi="Calibri" w:cs="Calibri"/>
                                <w:color w:val="2F2F2F"/>
                                <w:sz w:val="28"/>
                                <w:szCs w:val="28"/>
                              </w:rPr>
                              <w:t>This CPD course meets the criteria for categories A, B, C &amp; D of the GDC's development outcomes.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538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pt;margin-top:12pt;width:776pt;height:5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" fillcolor="white [3201]" strokeweight=".5pt">
                <v:textbox>
                  <w:txbxContent>
                    <w:p w14:paraId="017FE3E1" w14:textId="22FCC926" w:rsidR="008377F7" w:rsidRPr="002451D9" w:rsidRDefault="00130BAB" w:rsidP="005C5D0D">
                      <w:pPr>
                        <w:ind w:left="113" w:right="-57"/>
                        <w:rPr>
                          <w:rFonts w:ascii="Calibri" w:hAnsi="Calibri" w:cs="Calibri"/>
                          <w:color w:val="B2397E"/>
                          <w:sz w:val="44"/>
                          <w:szCs w:val="44"/>
                        </w:rPr>
                      </w:pPr>
                      <w:r w:rsidRPr="00600F22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44"/>
                          <w:szCs w:val="44"/>
                        </w:rPr>
                        <w:t xml:space="preserve">Dermal Filler Level </w:t>
                      </w:r>
                      <w:r w:rsidR="00B04DA7" w:rsidRPr="00600F22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44"/>
                          <w:szCs w:val="44"/>
                        </w:rPr>
                        <w:t>3</w:t>
                      </w:r>
                      <w:r w:rsidRPr="00600F22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44"/>
                          <w:szCs w:val="44"/>
                        </w:rPr>
                        <w:t xml:space="preserve"> </w:t>
                      </w:r>
                      <w:r w:rsidR="002451D9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44"/>
                          <w:szCs w:val="44"/>
                        </w:rPr>
                        <w:t xml:space="preserve">– Part </w:t>
                      </w:r>
                      <w:r w:rsidR="00F53509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44"/>
                          <w:szCs w:val="44"/>
                        </w:rPr>
                        <w:t>2</w:t>
                      </w:r>
                      <w:r w:rsidR="002451D9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44"/>
                          <w:szCs w:val="44"/>
                        </w:rPr>
                        <w:t xml:space="preserve"> </w:t>
                      </w:r>
                      <w:r w:rsidR="002451D9" w:rsidRPr="002451D9">
                        <w:rPr>
                          <w:rFonts w:ascii="Calibri" w:hAnsi="Calibri" w:cs="Calibri"/>
                          <w:color w:val="B2397E"/>
                          <w:sz w:val="44"/>
                          <w:szCs w:val="44"/>
                        </w:rPr>
                        <w:t>(</w:t>
                      </w:r>
                      <w:r w:rsidR="00F53509">
                        <w:rPr>
                          <w:rFonts w:ascii="Calibri" w:hAnsi="Calibri" w:cs="Calibri"/>
                          <w:color w:val="B2397E"/>
                          <w:sz w:val="44"/>
                          <w:szCs w:val="44"/>
                        </w:rPr>
                        <w:t>Nose, chin &amp; jawline augmentation</w:t>
                      </w:r>
                      <w:r w:rsidR="002451D9" w:rsidRPr="002451D9">
                        <w:rPr>
                          <w:rFonts w:ascii="Calibri" w:hAnsi="Calibri" w:cs="Calibri"/>
                          <w:color w:val="B2397E"/>
                          <w:sz w:val="44"/>
                          <w:szCs w:val="44"/>
                        </w:rPr>
                        <w:t>)</w:t>
                      </w:r>
                    </w:p>
                    <w:p w14:paraId="01BF396F" w14:textId="200B0ACD" w:rsidR="008377F7" w:rsidRPr="008377F7" w:rsidRDefault="008377F7" w:rsidP="005C5D0D">
                      <w:pPr>
                        <w:ind w:left="113" w:right="-57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</w:p>
                    <w:p w14:paraId="62AA2C25" w14:textId="3DE203F7" w:rsidR="008377F7" w:rsidRPr="008377F7" w:rsidRDefault="008377F7" w:rsidP="008377F7">
                      <w:pPr>
                        <w:ind w:left="113" w:right="-57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377F7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This document is to certify that the recipient has attended the </w:t>
                      </w:r>
                      <w:r w:rsidR="0082342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Dermal Filler Level 3 (Part </w:t>
                      </w:r>
                      <w:r w:rsidR="00F53509">
                        <w:rPr>
                          <w:rFonts w:ascii="Calibri" w:hAnsi="Calibri" w:cs="Calibri"/>
                          <w:sz w:val="28"/>
                          <w:szCs w:val="28"/>
                        </w:rPr>
                        <w:t>2</w:t>
                      </w:r>
                      <w:r w:rsidR="00823429">
                        <w:rPr>
                          <w:rFonts w:ascii="Calibri" w:hAnsi="Calibri" w:cs="Calibri"/>
                          <w:sz w:val="28"/>
                          <w:szCs w:val="28"/>
                        </w:rPr>
                        <w:t>)</w:t>
                      </w:r>
                      <w:r w:rsidRPr="008377F7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course and is accredited with 7 hours CPD.</w:t>
                      </w:r>
                    </w:p>
                    <w:p w14:paraId="104C5567" w14:textId="5B74FFB2" w:rsidR="008377F7" w:rsidRPr="00600F22" w:rsidRDefault="008377F7" w:rsidP="008377F7">
                      <w:pPr>
                        <w:ind w:left="113" w:right="-57"/>
                        <w:rPr>
                          <w:rFonts w:ascii="Calibri" w:hAnsi="Calibri" w:cs="Calibri"/>
                          <w:color w:val="B2397E"/>
                          <w:sz w:val="28"/>
                          <w:szCs w:val="28"/>
                        </w:rPr>
                      </w:pPr>
                    </w:p>
                    <w:p w14:paraId="1E5AE8E0" w14:textId="7133DB16" w:rsidR="008377F7" w:rsidRPr="00600F22" w:rsidRDefault="008377F7" w:rsidP="008377F7">
                      <w:pPr>
                        <w:ind w:left="113" w:right="-57"/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28"/>
                          <w:szCs w:val="28"/>
                        </w:rPr>
                      </w:pPr>
                      <w:r w:rsidRPr="00600F22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28"/>
                          <w:szCs w:val="28"/>
                        </w:rPr>
                        <w:t>Aims and objectives of this course:</w:t>
                      </w:r>
                    </w:p>
                    <w:p w14:paraId="4D2104CA" w14:textId="7D5B40B2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A brief recap of Dermal Filler and its common uses in medicine</w:t>
                      </w:r>
                    </w:p>
                    <w:p w14:paraId="06C18D9B" w14:textId="70A018A8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Pharmacology and toxicology</w:t>
                      </w:r>
                    </w:p>
                    <w:p w14:paraId="4A622D14" w14:textId="723B5AFD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Anatomy and physiology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: M</w:t>
                      </w: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id-face considerations</w:t>
                      </w:r>
                    </w:p>
                    <w:p w14:paraId="336833D4" w14:textId="0FDB9387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The consultation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: F</w:t>
                      </w: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rom assessment to post-operative advice and treatment indications</w:t>
                      </w:r>
                    </w:p>
                    <w:p w14:paraId="3F992482" w14:textId="5A64DDF4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Patient management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: Ex</w:t>
                      </w: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pectations and contra indications</w:t>
                      </w:r>
                    </w:p>
                    <w:p w14:paraId="711A568E" w14:textId="10112669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Obtaining valid consent</w:t>
                      </w:r>
                    </w:p>
                    <w:p w14:paraId="1A7782CB" w14:textId="1968CBE0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VAT implications for cosmetic procedures</w:t>
                      </w:r>
                    </w:p>
                    <w:p w14:paraId="75E16D4D" w14:textId="7BE78692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How to achieve safe and predictable outcomes</w:t>
                      </w:r>
                    </w:p>
                    <w:p w14:paraId="642B0EB8" w14:textId="54458CE4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Complication management and indemnity information</w:t>
                      </w:r>
                    </w:p>
                    <w:p w14:paraId="62E08A79" w14:textId="648321BA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 xml:space="preserve">Recap 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–</w:t>
                      </w: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 xml:space="preserve"> Hyaluronidase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:</w:t>
                      </w: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 xml:space="preserve"> Why it is important and how to use it in an emergency</w:t>
                      </w:r>
                    </w:p>
                    <w:p w14:paraId="5B2D37CB" w14:textId="6FD16CD6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Patient preparation &amp; product information</w:t>
                      </w:r>
                    </w:p>
                    <w:p w14:paraId="70C25FE7" w14:textId="2EFD3FD0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 xml:space="preserve">Hands on practical session: Dermal Filler treatment for </w:t>
                      </w:r>
                      <w:r w:rsidR="00F5350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nose reshaping, chin augmentation and jawline definition</w:t>
                      </w:r>
                    </w:p>
                    <w:p w14:paraId="6BE6161A" w14:textId="24E290C3" w:rsidR="0016332F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Marketing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: H</w:t>
                      </w: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ow to market natural aesthetics</w:t>
                      </w:r>
                    </w:p>
                    <w:p w14:paraId="240CB7AD" w14:textId="17875B6E" w:rsidR="008377F7" w:rsidRPr="0016332F" w:rsidRDefault="0016332F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How to maintain a successful career in the world of Facial Aesthetics</w:t>
                      </w:r>
                    </w:p>
                    <w:p w14:paraId="1749EB59" w14:textId="77777777" w:rsidR="0016332F" w:rsidRPr="008377F7" w:rsidRDefault="0016332F" w:rsidP="0016332F">
                      <w:pPr>
                        <w:autoSpaceDE w:val="0"/>
                        <w:autoSpaceDN w:val="0"/>
                        <w:adjustRightInd w:val="0"/>
                        <w:ind w:left="113" w:right="-57"/>
                        <w:rPr>
                          <w:rFonts w:ascii="Calibri" w:hAnsi="Calibri" w:cs="Calibr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</w:p>
                    <w:p w14:paraId="1FB66D5C" w14:textId="4CA0BB7A" w:rsidR="008377F7" w:rsidRPr="00600F22" w:rsidRDefault="008377F7" w:rsidP="008377F7">
                      <w:pPr>
                        <w:autoSpaceDE w:val="0"/>
                        <w:autoSpaceDN w:val="0"/>
                        <w:adjustRightInd w:val="0"/>
                        <w:ind w:left="113" w:right="-57"/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28"/>
                          <w:szCs w:val="28"/>
                        </w:rPr>
                      </w:pPr>
                      <w:r w:rsidRPr="00600F22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28"/>
                          <w:szCs w:val="28"/>
                        </w:rPr>
                        <w:t>Learning outcomes:</w:t>
                      </w:r>
                    </w:p>
                    <w:p w14:paraId="298EEACE" w14:textId="45E32EC0" w:rsidR="008377F7" w:rsidRPr="0016332F" w:rsidRDefault="008377F7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303030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303030"/>
                          <w:sz w:val="28"/>
                          <w:szCs w:val="28"/>
                        </w:rPr>
                        <w:t>Delegates have the confidence to assess and consult their patients efficaciously</w:t>
                      </w:r>
                    </w:p>
                    <w:p w14:paraId="6AD2BC2C" w14:textId="7AAB1DF5" w:rsidR="008377F7" w:rsidRPr="0016332F" w:rsidRDefault="008377F7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 xml:space="preserve">Delegates have gained knowledge of the protocols &amp; procedures surrounding </w:t>
                      </w:r>
                      <w:r w:rsidR="00823429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dermal fillers</w:t>
                      </w:r>
                    </w:p>
                    <w:p w14:paraId="3189CDEF" w14:textId="7A6471A2" w:rsidR="008377F7" w:rsidRPr="0016332F" w:rsidRDefault="008377F7" w:rsidP="001633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right="-57"/>
                        <w:rPr>
                          <w:rFonts w:ascii="Calibri" w:hAnsi="Calibri" w:cs="Calibri"/>
                          <w:color w:val="303030"/>
                          <w:sz w:val="28"/>
                          <w:szCs w:val="28"/>
                        </w:rPr>
                      </w:pPr>
                      <w:r w:rsidRPr="0016332F">
                        <w:rPr>
                          <w:rFonts w:ascii="Calibri" w:hAnsi="Calibri" w:cs="Calibri"/>
                          <w:color w:val="303030"/>
                          <w:sz w:val="28"/>
                          <w:szCs w:val="28"/>
                        </w:rPr>
                        <w:t xml:space="preserve">Delegates </w:t>
                      </w:r>
                      <w:proofErr w:type="gramStart"/>
                      <w:r w:rsidRPr="0016332F">
                        <w:rPr>
                          <w:rFonts w:ascii="Calibri" w:hAnsi="Calibri" w:cs="Calibri"/>
                          <w:color w:val="303030"/>
                          <w:sz w:val="28"/>
                          <w:szCs w:val="28"/>
                        </w:rPr>
                        <w:t>have an understanding of</w:t>
                      </w:r>
                      <w:proofErr w:type="gramEnd"/>
                      <w:r w:rsidRPr="0016332F">
                        <w:rPr>
                          <w:rFonts w:ascii="Calibri" w:hAnsi="Calibri" w:cs="Calibri"/>
                          <w:color w:val="303030"/>
                          <w:sz w:val="28"/>
                          <w:szCs w:val="28"/>
                        </w:rPr>
                        <w:t xml:space="preserve"> how to adequately treat patients safely and effectively</w:t>
                      </w:r>
                    </w:p>
                    <w:p w14:paraId="670C52B7" w14:textId="77777777" w:rsidR="008377F7" w:rsidRPr="008377F7" w:rsidRDefault="008377F7" w:rsidP="008377F7">
                      <w:pPr>
                        <w:autoSpaceDE w:val="0"/>
                        <w:autoSpaceDN w:val="0"/>
                        <w:adjustRightInd w:val="0"/>
                        <w:ind w:left="113" w:right="-57"/>
                        <w:rPr>
                          <w:rFonts w:ascii="Calibri" w:hAnsi="Calibri" w:cs="Calibri"/>
                          <w:color w:val="1F4E79" w:themeColor="accent5" w:themeShade="80"/>
                          <w:sz w:val="28"/>
                          <w:szCs w:val="28"/>
                        </w:rPr>
                      </w:pPr>
                    </w:p>
                    <w:p w14:paraId="4F03EF83" w14:textId="4D45289D" w:rsidR="008377F7" w:rsidRPr="008377F7" w:rsidRDefault="008377F7" w:rsidP="008377F7">
                      <w:pPr>
                        <w:autoSpaceDE w:val="0"/>
                        <w:autoSpaceDN w:val="0"/>
                        <w:adjustRightInd w:val="0"/>
                        <w:ind w:left="113" w:right="-57"/>
                        <w:rPr>
                          <w:rFonts w:ascii="Calibri" w:hAnsi="Calibri" w:cs="Calibr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600F22">
                        <w:rPr>
                          <w:rFonts w:ascii="Calibri" w:hAnsi="Calibri" w:cs="Calibri"/>
                          <w:b/>
                          <w:bCs/>
                          <w:color w:val="B2397E"/>
                          <w:sz w:val="28"/>
                          <w:szCs w:val="28"/>
                        </w:rPr>
                        <w:t>Development Outcomes for GDC Registrants:</w:t>
                      </w:r>
                    </w:p>
                    <w:p w14:paraId="32650450" w14:textId="48B50CC7" w:rsidR="008377F7" w:rsidRPr="008377F7" w:rsidRDefault="008377F7" w:rsidP="008377F7">
                      <w:pPr>
                        <w:ind w:left="113" w:right="-57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377F7">
                        <w:rPr>
                          <w:rFonts w:ascii="Calibri" w:hAnsi="Calibri" w:cs="Calibri"/>
                          <w:color w:val="2F2F2F"/>
                          <w:sz w:val="28"/>
                          <w:szCs w:val="28"/>
                        </w:rPr>
                        <w:t>This CPD course meets the criteria for categories A, B, C &amp; D of the GDC's development outcomes.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354C20" wp14:editId="68F87EC5">
            <wp:simplePos x="0" y="0"/>
            <wp:positionH relativeFrom="column">
              <wp:posOffset>-508000</wp:posOffset>
            </wp:positionH>
            <wp:positionV relativeFrom="paragraph">
              <wp:posOffset>-469901</wp:posOffset>
            </wp:positionV>
            <wp:extent cx="10782300" cy="80867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77F7" w:rsidRPr="00856764" w:rsidSect="008567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D667F"/>
    <w:multiLevelType w:val="hybridMultilevel"/>
    <w:tmpl w:val="FFC84E34"/>
    <w:lvl w:ilvl="0" w:tplc="00787184">
      <w:numFmt w:val="bullet"/>
      <w:lvlText w:val="•"/>
      <w:lvlJc w:val="left"/>
      <w:pPr>
        <w:ind w:left="713" w:hanging="60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 w15:restartNumberingAfterBreak="0">
    <w:nsid w:val="649876DB"/>
    <w:multiLevelType w:val="hybridMultilevel"/>
    <w:tmpl w:val="0E844D04"/>
    <w:lvl w:ilvl="0" w:tplc="13AC0554">
      <w:numFmt w:val="bullet"/>
      <w:lvlText w:val="•"/>
      <w:lvlJc w:val="left"/>
      <w:pPr>
        <w:ind w:left="170" w:hanging="170"/>
      </w:pPr>
      <w:rPr>
        <w:rFonts w:ascii="Calibri" w:eastAsiaTheme="minorHAns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102F8F"/>
    <w:multiLevelType w:val="hybridMultilevel"/>
    <w:tmpl w:val="7DC68B18"/>
    <w:lvl w:ilvl="0" w:tplc="00787184">
      <w:numFmt w:val="bullet"/>
      <w:lvlText w:val="•"/>
      <w:lvlJc w:val="left"/>
      <w:pPr>
        <w:ind w:left="826" w:hanging="60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248196830">
    <w:abstractNumId w:val="1"/>
  </w:num>
  <w:num w:numId="2" w16cid:durableId="1172794491">
    <w:abstractNumId w:val="0"/>
  </w:num>
  <w:num w:numId="3" w16cid:durableId="1356420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727"/>
    <w:rsid w:val="000845F8"/>
    <w:rsid w:val="000E2DB1"/>
    <w:rsid w:val="00130BAB"/>
    <w:rsid w:val="0016332F"/>
    <w:rsid w:val="001A396F"/>
    <w:rsid w:val="002451D9"/>
    <w:rsid w:val="002878E0"/>
    <w:rsid w:val="004907B2"/>
    <w:rsid w:val="004F2EE5"/>
    <w:rsid w:val="00507724"/>
    <w:rsid w:val="00513E2D"/>
    <w:rsid w:val="005A1832"/>
    <w:rsid w:val="005C5D0D"/>
    <w:rsid w:val="00600F22"/>
    <w:rsid w:val="00606D3D"/>
    <w:rsid w:val="00611B13"/>
    <w:rsid w:val="00614A6E"/>
    <w:rsid w:val="006806D7"/>
    <w:rsid w:val="006D5FA7"/>
    <w:rsid w:val="00724727"/>
    <w:rsid w:val="00725FAE"/>
    <w:rsid w:val="00730426"/>
    <w:rsid w:val="00823429"/>
    <w:rsid w:val="00831A59"/>
    <w:rsid w:val="008377F7"/>
    <w:rsid w:val="00856764"/>
    <w:rsid w:val="008834A6"/>
    <w:rsid w:val="00987C9C"/>
    <w:rsid w:val="00A91BD9"/>
    <w:rsid w:val="00B04C0A"/>
    <w:rsid w:val="00B04DA7"/>
    <w:rsid w:val="00B274DE"/>
    <w:rsid w:val="00B71306"/>
    <w:rsid w:val="00C5348C"/>
    <w:rsid w:val="00C87223"/>
    <w:rsid w:val="00CA544F"/>
    <w:rsid w:val="00CD5872"/>
    <w:rsid w:val="00DF458E"/>
    <w:rsid w:val="00EC15BC"/>
    <w:rsid w:val="00EE6EA3"/>
    <w:rsid w:val="00F53509"/>
    <w:rsid w:val="00F6771A"/>
    <w:rsid w:val="00FB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0898B"/>
  <w15:chartTrackingRefBased/>
  <w15:docId w15:val="{B6522EFD-7878-DB4E-A0A4-A86DCD00B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ian bowles</cp:lastModifiedBy>
  <cp:revision>2</cp:revision>
  <dcterms:created xsi:type="dcterms:W3CDTF">2023-01-28T13:30:00Z</dcterms:created>
  <dcterms:modified xsi:type="dcterms:W3CDTF">2023-01-28T13:30:00Z</dcterms:modified>
</cp:coreProperties>
</file>